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C7" w:rsidRDefault="00BA1CC7" w:rsidP="00BA1CC7">
      <w:pPr>
        <w:pStyle w:val="Zwykytekst"/>
      </w:pPr>
    </w:p>
    <w:p w:rsidR="00BA1CC7" w:rsidRDefault="00BA1CC7" w:rsidP="00BA1CC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CC7" w:rsidRPr="00BA1CC7" w:rsidRDefault="00BA1CC7" w:rsidP="00BA1CC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C7">
        <w:rPr>
          <w:rFonts w:ascii="Times New Roman" w:hAnsi="Times New Roman" w:cs="Times New Roman"/>
          <w:b/>
          <w:sz w:val="24"/>
          <w:szCs w:val="24"/>
        </w:rPr>
        <w:t>Przygotowanie raportu z badań wtórnych nt. metod aktywizacji zawodowej osób starszych</w:t>
      </w:r>
    </w:p>
    <w:p w:rsidR="00BA1CC7" w:rsidRPr="00BA1CC7" w:rsidRDefault="00BA1CC7" w:rsidP="00BA1CC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1CC7" w:rsidRPr="00BA1CC7" w:rsidRDefault="00BA1CC7" w:rsidP="00BA1CC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1CC7" w:rsidRPr="00BA1CC7" w:rsidRDefault="00BA1CC7" w:rsidP="00BA1CC7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1CC7">
        <w:rPr>
          <w:rFonts w:ascii="Times New Roman" w:hAnsi="Times New Roman" w:cs="Times New Roman"/>
          <w:sz w:val="24"/>
          <w:szCs w:val="24"/>
          <w:u w:val="single"/>
        </w:rPr>
        <w:t>Spis treści:</w:t>
      </w:r>
    </w:p>
    <w:p w:rsidR="00BA1CC7" w:rsidRPr="00BA1CC7" w:rsidRDefault="00BA1CC7" w:rsidP="00BA1CC7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1CC7">
        <w:rPr>
          <w:rFonts w:ascii="Times New Roman" w:hAnsi="Times New Roman" w:cs="Times New Roman"/>
          <w:sz w:val="24"/>
          <w:szCs w:val="24"/>
        </w:rPr>
        <w:t>Wprowadzenie (Alicja Grześkowiak)</w:t>
      </w:r>
    </w:p>
    <w:p w:rsidR="00BA1CC7" w:rsidRDefault="00BA1CC7" w:rsidP="00BA1CC7">
      <w:pPr>
        <w:pStyle w:val="Zwykytekst"/>
        <w:numPr>
          <w:ilvl w:val="0"/>
          <w:numId w:val="30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A1CC7">
        <w:rPr>
          <w:rFonts w:ascii="Times New Roman" w:hAnsi="Times New Roman" w:cs="Times New Roman"/>
          <w:sz w:val="24"/>
          <w:szCs w:val="24"/>
        </w:rPr>
        <w:t xml:space="preserve">Działania instytucji rynku pracy (Alicja Grześkowiak) </w:t>
      </w:r>
    </w:p>
    <w:p w:rsidR="00BA1CC7" w:rsidRDefault="00BA1CC7" w:rsidP="00BA1CC7">
      <w:pPr>
        <w:pStyle w:val="Zwykytekst"/>
        <w:numPr>
          <w:ilvl w:val="0"/>
          <w:numId w:val="30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A1CC7">
        <w:rPr>
          <w:rFonts w:ascii="Times New Roman" w:hAnsi="Times New Roman" w:cs="Times New Roman"/>
          <w:sz w:val="24"/>
          <w:szCs w:val="24"/>
        </w:rPr>
        <w:t xml:space="preserve">Szkolenia jako narzędzie aktywizacji zawodowej osób starszych (Małgorzata Pałys) </w:t>
      </w:r>
    </w:p>
    <w:p w:rsidR="00BA1CC7" w:rsidRDefault="00BA1CC7" w:rsidP="00BA1CC7">
      <w:pPr>
        <w:pStyle w:val="Zwykytekst"/>
        <w:numPr>
          <w:ilvl w:val="0"/>
          <w:numId w:val="30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A1CC7">
        <w:rPr>
          <w:rFonts w:ascii="Times New Roman" w:hAnsi="Times New Roman" w:cs="Times New Roman"/>
          <w:sz w:val="24"/>
          <w:szCs w:val="24"/>
        </w:rPr>
        <w:t xml:space="preserve">Elastyczne formy zatrudnienia (Katarzyna Pałys) </w:t>
      </w:r>
    </w:p>
    <w:p w:rsidR="00BA1CC7" w:rsidRDefault="00BA1CC7" w:rsidP="00BA1CC7">
      <w:pPr>
        <w:pStyle w:val="Zwykytekst"/>
        <w:numPr>
          <w:ilvl w:val="0"/>
          <w:numId w:val="30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A1CC7">
        <w:rPr>
          <w:rFonts w:ascii="Times New Roman" w:hAnsi="Times New Roman" w:cs="Times New Roman"/>
          <w:sz w:val="24"/>
          <w:szCs w:val="24"/>
        </w:rPr>
        <w:t xml:space="preserve">Inne formy wspierania aktywizacji zawodowej grupy 50+ (Anna Błaczkowska) </w:t>
      </w:r>
    </w:p>
    <w:p w:rsidR="00BA1CC7" w:rsidRPr="00BA1CC7" w:rsidRDefault="00BA1CC7" w:rsidP="00BA1CC7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1CC7">
        <w:rPr>
          <w:rFonts w:ascii="Times New Roman" w:hAnsi="Times New Roman" w:cs="Times New Roman"/>
          <w:sz w:val="24"/>
          <w:szCs w:val="24"/>
        </w:rPr>
        <w:t>Literatura</w:t>
      </w:r>
    </w:p>
    <w:p w:rsidR="004041A7" w:rsidRDefault="004041A7" w:rsidP="00BA1CC7">
      <w:pPr>
        <w:spacing w:line="360" w:lineRule="auto"/>
        <w:rPr>
          <w:b/>
        </w:rPr>
      </w:pPr>
    </w:p>
    <w:sectPr w:rsidR="004041A7" w:rsidSect="008814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75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9C" w:rsidRDefault="00B0659C">
      <w:r>
        <w:separator/>
      </w:r>
    </w:p>
  </w:endnote>
  <w:endnote w:type="continuationSeparator" w:id="0">
    <w:p w:rsidR="00B0659C" w:rsidRDefault="00B0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A9" w:rsidRPr="008814A9" w:rsidRDefault="008814A9">
    <w:pPr>
      <w:pStyle w:val="Stopka"/>
      <w:jc w:val="right"/>
      <w:rPr>
        <w:rFonts w:ascii="Cambria" w:hAnsi="Cambria"/>
        <w:sz w:val="16"/>
        <w:szCs w:val="16"/>
      </w:rPr>
    </w:pPr>
    <w:r w:rsidRPr="008814A9">
      <w:rPr>
        <w:rFonts w:ascii="Cambria" w:hAnsi="Cambria"/>
        <w:sz w:val="16"/>
        <w:szCs w:val="16"/>
      </w:rPr>
      <w:t xml:space="preserve">str. </w:t>
    </w:r>
    <w:r w:rsidRPr="008814A9">
      <w:rPr>
        <w:sz w:val="16"/>
        <w:szCs w:val="16"/>
      </w:rPr>
      <w:fldChar w:fldCharType="begin"/>
    </w:r>
    <w:r w:rsidRPr="008814A9">
      <w:rPr>
        <w:sz w:val="16"/>
        <w:szCs w:val="16"/>
      </w:rPr>
      <w:instrText xml:space="preserve"> PAGE    \* MERGEFORMAT </w:instrText>
    </w:r>
    <w:r w:rsidRPr="008814A9">
      <w:rPr>
        <w:sz w:val="16"/>
        <w:szCs w:val="16"/>
      </w:rPr>
      <w:fldChar w:fldCharType="separate"/>
    </w:r>
    <w:r w:rsidR="00871656" w:rsidRPr="00871656">
      <w:rPr>
        <w:rFonts w:ascii="Cambria" w:hAnsi="Cambria"/>
        <w:noProof/>
        <w:sz w:val="16"/>
        <w:szCs w:val="16"/>
      </w:rPr>
      <w:t>2</w:t>
    </w:r>
    <w:r w:rsidRPr="008814A9">
      <w:rPr>
        <w:sz w:val="16"/>
        <w:szCs w:val="16"/>
      </w:rPr>
      <w:fldChar w:fldCharType="end"/>
    </w:r>
  </w:p>
  <w:p w:rsidR="008814A9" w:rsidRDefault="008814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82" w:rsidRDefault="00290A82">
    <w:pPr>
      <w:pStyle w:val="Stopka"/>
    </w:pPr>
    <w:r>
      <w:pict>
        <v:rect id="_x0000_i1025" style="width:0;height:1.5pt" o:hralign="center" o:hrstd="t" o:hr="t" fillcolor="#a0a0a0" stroked="f"/>
      </w:pict>
    </w:r>
  </w:p>
  <w:p w:rsidR="00290A82" w:rsidRDefault="00290A82" w:rsidP="00290A82">
    <w:pPr>
      <w:pStyle w:val="Stopka"/>
      <w:jc w:val="center"/>
    </w:pPr>
    <w:r>
      <w:t>CZŁOWIEK – NAJLEPSZA INWESTYCJA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9C" w:rsidRDefault="00B0659C">
      <w:r>
        <w:separator/>
      </w:r>
    </w:p>
  </w:footnote>
  <w:footnote w:type="continuationSeparator" w:id="0">
    <w:p w:rsidR="00B0659C" w:rsidRDefault="00B0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1A" w:rsidRDefault="009C741A">
    <w:pPr>
      <w:pStyle w:val="Nagwek"/>
    </w:pPr>
  </w:p>
  <w:p w:rsidR="009C741A" w:rsidRDefault="009C741A">
    <w:pPr>
      <w:pStyle w:val="Nagwek"/>
    </w:pPr>
  </w:p>
  <w:p w:rsidR="009C741A" w:rsidRDefault="009C74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56" w:rsidRPr="00290A82" w:rsidRDefault="00BA1CC7" w:rsidP="00871656">
    <w:pPr>
      <w:pStyle w:val="Nagwek"/>
      <w:spacing w:before="240" w:line="276" w:lineRule="auto"/>
      <w:jc w:val="center"/>
      <w:rPr>
        <w:b/>
        <w:sz w:val="22"/>
        <w:szCs w:val="22"/>
        <w:lang w:val="pl-PL"/>
      </w:rPr>
    </w:pPr>
    <w:r>
      <w:rPr>
        <w:noProof/>
        <w:lang w:val="pl-PL"/>
      </w:rPr>
      <w:drawing>
        <wp:inline distT="0" distB="0" distL="0" distR="0">
          <wp:extent cx="5753735" cy="919480"/>
          <wp:effectExtent l="19050" t="0" r="0" b="0"/>
          <wp:docPr id="2" name="Obraz 2" descr="loga_nata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_nata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1656" w:rsidRPr="00290A82">
      <w:rPr>
        <w:b/>
        <w:sz w:val="22"/>
        <w:szCs w:val="22"/>
        <w:lang w:val="pl-PL"/>
      </w:rPr>
      <w:t>„</w:t>
    </w:r>
    <w:r w:rsidR="00871656">
      <w:rPr>
        <w:b/>
        <w:sz w:val="22"/>
        <w:szCs w:val="22"/>
        <w:lang w:val="pl-PL"/>
      </w:rPr>
      <w:t>Silver Team czyli potęga doświadczenia</w:t>
    </w:r>
    <w:r w:rsidR="00871656" w:rsidRPr="00290A82">
      <w:rPr>
        <w:b/>
        <w:sz w:val="22"/>
        <w:szCs w:val="22"/>
        <w:lang w:val="pl-PL"/>
      </w:rPr>
      <w:t>”</w:t>
    </w:r>
    <w:r w:rsidR="00871656" w:rsidRPr="00290A82">
      <w:rPr>
        <w:b/>
        <w:i/>
        <w:sz w:val="22"/>
        <w:szCs w:val="22"/>
        <w:lang w:val="pl-PL" w:eastAsia="es-ES"/>
      </w:rPr>
      <w:t xml:space="preserve"> </w:t>
    </w:r>
  </w:p>
  <w:p w:rsidR="00871656" w:rsidRDefault="00871656" w:rsidP="00871656">
    <w:pPr>
      <w:pStyle w:val="Nagwek"/>
      <w:spacing w:line="276" w:lineRule="auto"/>
      <w:jc w:val="center"/>
      <w:rPr>
        <w:sz w:val="16"/>
        <w:szCs w:val="16"/>
        <w:lang w:val="pl-PL"/>
      </w:rPr>
    </w:pPr>
    <w:r w:rsidRPr="009C741A">
      <w:rPr>
        <w:sz w:val="16"/>
        <w:szCs w:val="16"/>
        <w:lang w:val="pl-PL"/>
      </w:rPr>
      <w:t>Projekt współfinansowany przez Unię Europejską w ramach Europejskiego Funduszu Społecznego</w:t>
    </w:r>
  </w:p>
  <w:p w:rsidR="008814A9" w:rsidRPr="00871656" w:rsidRDefault="00871656" w:rsidP="00871656">
    <w:pPr>
      <w:pStyle w:val="Nagwek"/>
      <w:spacing w:line="276" w:lineRule="auto"/>
      <w:jc w:val="center"/>
      <w:rPr>
        <w:sz w:val="16"/>
        <w:szCs w:val="16"/>
        <w:lang w:val="pl-PL"/>
      </w:rPr>
    </w:pPr>
    <w:r>
      <w:rPr>
        <w:sz w:val="16"/>
        <w:szCs w:val="16"/>
        <w:lang w:val="pl-PL"/>
      </w:rPr>
      <w:t>Nr projektu: WND-POKL.06.01.01-02-209/10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AEC"/>
    <w:multiLevelType w:val="hybridMultilevel"/>
    <w:tmpl w:val="D66A467A"/>
    <w:lvl w:ilvl="0" w:tplc="043CCC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95E99"/>
    <w:multiLevelType w:val="hybridMultilevel"/>
    <w:tmpl w:val="AA8AFC06"/>
    <w:lvl w:ilvl="0" w:tplc="AFC482F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10DE5C70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F2BB2"/>
    <w:multiLevelType w:val="hybridMultilevel"/>
    <w:tmpl w:val="0ECADBA8"/>
    <w:lvl w:ilvl="0" w:tplc="7D14F914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408B"/>
    <w:multiLevelType w:val="hybridMultilevel"/>
    <w:tmpl w:val="88386606"/>
    <w:lvl w:ilvl="0" w:tplc="ACA4B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243"/>
    <w:multiLevelType w:val="hybridMultilevel"/>
    <w:tmpl w:val="9C4CB7BA"/>
    <w:lvl w:ilvl="0" w:tplc="31724C7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F04FB"/>
    <w:multiLevelType w:val="singleLevel"/>
    <w:tmpl w:val="54281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>
    <w:nsid w:val="1FB04F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B73F5B"/>
    <w:multiLevelType w:val="multilevel"/>
    <w:tmpl w:val="9C4CB7BA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37395"/>
    <w:multiLevelType w:val="hybridMultilevel"/>
    <w:tmpl w:val="ADCE65C6"/>
    <w:lvl w:ilvl="0" w:tplc="17C2D42C">
      <w:start w:val="2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B49688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73305886">
      <w:start w:val="2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E1614"/>
    <w:multiLevelType w:val="hybridMultilevel"/>
    <w:tmpl w:val="50E4AC7E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321D"/>
    <w:multiLevelType w:val="hybridMultilevel"/>
    <w:tmpl w:val="76FE7C64"/>
    <w:lvl w:ilvl="0" w:tplc="F53A5F1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114630"/>
    <w:multiLevelType w:val="hybridMultilevel"/>
    <w:tmpl w:val="C77ECBDE"/>
    <w:lvl w:ilvl="0" w:tplc="B89CC962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6378E"/>
    <w:multiLevelType w:val="hybridMultilevel"/>
    <w:tmpl w:val="1B7CD262"/>
    <w:lvl w:ilvl="0" w:tplc="97FAEC8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F69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F15724"/>
    <w:multiLevelType w:val="hybridMultilevel"/>
    <w:tmpl w:val="A7CCA666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557C1"/>
    <w:multiLevelType w:val="hybridMultilevel"/>
    <w:tmpl w:val="AF142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26F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E66474"/>
    <w:multiLevelType w:val="hybridMultilevel"/>
    <w:tmpl w:val="E1F2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3020"/>
    <w:multiLevelType w:val="hybridMultilevel"/>
    <w:tmpl w:val="FB5A4D66"/>
    <w:lvl w:ilvl="0" w:tplc="3A88D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247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153896"/>
    <w:multiLevelType w:val="hybridMultilevel"/>
    <w:tmpl w:val="FDBEE52C"/>
    <w:lvl w:ilvl="0" w:tplc="E15E89F4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60D48"/>
    <w:multiLevelType w:val="hybridMultilevel"/>
    <w:tmpl w:val="8AC653F4"/>
    <w:lvl w:ilvl="0" w:tplc="D226A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3328DF"/>
    <w:multiLevelType w:val="hybridMultilevel"/>
    <w:tmpl w:val="57B41ED8"/>
    <w:lvl w:ilvl="0" w:tplc="1B7E3B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F6397"/>
    <w:multiLevelType w:val="hybridMultilevel"/>
    <w:tmpl w:val="DF7E8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C3054"/>
    <w:multiLevelType w:val="hybridMultilevel"/>
    <w:tmpl w:val="77AA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74F03"/>
    <w:multiLevelType w:val="hybridMultilevel"/>
    <w:tmpl w:val="FA7AD88E"/>
    <w:lvl w:ilvl="0" w:tplc="4B08E9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3D256B"/>
    <w:multiLevelType w:val="hybridMultilevel"/>
    <w:tmpl w:val="4BDEDF34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51CE"/>
    <w:multiLevelType w:val="hybridMultilevel"/>
    <w:tmpl w:val="3D2E7204"/>
    <w:lvl w:ilvl="0" w:tplc="4DB6B13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D662F1E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D55E20FA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67775"/>
    <w:multiLevelType w:val="hybridMultilevel"/>
    <w:tmpl w:val="508C77FE"/>
    <w:lvl w:ilvl="0" w:tplc="97A40E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953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19"/>
  </w:num>
  <w:num w:numId="5">
    <w:abstractNumId w:val="13"/>
  </w:num>
  <w:num w:numId="6">
    <w:abstractNumId w:val="27"/>
  </w:num>
  <w:num w:numId="7">
    <w:abstractNumId w:val="2"/>
  </w:num>
  <w:num w:numId="8">
    <w:abstractNumId w:val="25"/>
  </w:num>
  <w:num w:numId="9">
    <w:abstractNumId w:val="21"/>
  </w:num>
  <w:num w:numId="10">
    <w:abstractNumId w:val="28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  <w:num w:numId="16">
    <w:abstractNumId w:val="22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7"/>
  </w:num>
  <w:num w:numId="22">
    <w:abstractNumId w:val="23"/>
  </w:num>
  <w:num w:numId="23">
    <w:abstractNumId w:val="5"/>
  </w:num>
  <w:num w:numId="24">
    <w:abstractNumId w:val="24"/>
  </w:num>
  <w:num w:numId="25">
    <w:abstractNumId w:val="18"/>
  </w:num>
  <w:num w:numId="26">
    <w:abstractNumId w:val="14"/>
  </w:num>
  <w:num w:numId="27">
    <w:abstractNumId w:val="26"/>
  </w:num>
  <w:num w:numId="28">
    <w:abstractNumId w:val="9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30B2"/>
    <w:rsid w:val="00034F89"/>
    <w:rsid w:val="0007545D"/>
    <w:rsid w:val="000A1122"/>
    <w:rsid w:val="000D7756"/>
    <w:rsid w:val="000E0AAC"/>
    <w:rsid w:val="000F6DCA"/>
    <w:rsid w:val="00143E2F"/>
    <w:rsid w:val="00221A9D"/>
    <w:rsid w:val="00282409"/>
    <w:rsid w:val="00290A82"/>
    <w:rsid w:val="003230B2"/>
    <w:rsid w:val="003C19E4"/>
    <w:rsid w:val="003C59AD"/>
    <w:rsid w:val="004041A7"/>
    <w:rsid w:val="00454183"/>
    <w:rsid w:val="004A5979"/>
    <w:rsid w:val="00510007"/>
    <w:rsid w:val="005B72DD"/>
    <w:rsid w:val="005C2A16"/>
    <w:rsid w:val="006A07D3"/>
    <w:rsid w:val="006D0660"/>
    <w:rsid w:val="006D7D8D"/>
    <w:rsid w:val="0076479D"/>
    <w:rsid w:val="007B6233"/>
    <w:rsid w:val="008054DE"/>
    <w:rsid w:val="0085316F"/>
    <w:rsid w:val="0085407C"/>
    <w:rsid w:val="00871656"/>
    <w:rsid w:val="008814A9"/>
    <w:rsid w:val="008F3FE8"/>
    <w:rsid w:val="008F4A51"/>
    <w:rsid w:val="009525C9"/>
    <w:rsid w:val="00985A18"/>
    <w:rsid w:val="00985BFB"/>
    <w:rsid w:val="009C338D"/>
    <w:rsid w:val="009C741A"/>
    <w:rsid w:val="009E56B8"/>
    <w:rsid w:val="00A22931"/>
    <w:rsid w:val="00A3244F"/>
    <w:rsid w:val="00B01CD4"/>
    <w:rsid w:val="00B0659C"/>
    <w:rsid w:val="00B10BA3"/>
    <w:rsid w:val="00B13082"/>
    <w:rsid w:val="00B77B84"/>
    <w:rsid w:val="00B82680"/>
    <w:rsid w:val="00B9562D"/>
    <w:rsid w:val="00BA1CC7"/>
    <w:rsid w:val="00BD793F"/>
    <w:rsid w:val="00CC3B2B"/>
    <w:rsid w:val="00CE08F8"/>
    <w:rsid w:val="00D249D8"/>
    <w:rsid w:val="00D4322B"/>
    <w:rsid w:val="00D466D6"/>
    <w:rsid w:val="00DB6788"/>
    <w:rsid w:val="00DD4A9C"/>
    <w:rsid w:val="00DD6257"/>
    <w:rsid w:val="00E43F77"/>
    <w:rsid w:val="00E66A3E"/>
    <w:rsid w:val="00E91E1E"/>
    <w:rsid w:val="00FB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41A7"/>
    <w:pPr>
      <w:keepNext/>
      <w:jc w:val="right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14A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1A7"/>
    <w:rPr>
      <w:b/>
      <w:spacing w:val="2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A1CC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1CC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Kat. Prognoz i Analiz Gospodarczych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Ekonomiczna Wrocław</dc:creator>
  <cp:keywords/>
  <cp:lastModifiedBy>oem</cp:lastModifiedBy>
  <cp:revision>2</cp:revision>
  <cp:lastPrinted>2011-06-29T08:00:00Z</cp:lastPrinted>
  <dcterms:created xsi:type="dcterms:W3CDTF">2011-08-17T13:47:00Z</dcterms:created>
  <dcterms:modified xsi:type="dcterms:W3CDTF">2011-08-17T13:47:00Z</dcterms:modified>
</cp:coreProperties>
</file>